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9E" w:rsidRDefault="0096789E" w:rsidP="0096789E">
      <w:pPr>
        <w:shd w:val="clear" w:color="auto" w:fill="FFFFFF"/>
        <w:tabs>
          <w:tab w:val="left" w:pos="7655"/>
        </w:tabs>
        <w:ind w:firstLine="10632"/>
        <w:rPr>
          <w:szCs w:val="28"/>
        </w:rPr>
      </w:pPr>
      <w:r>
        <w:rPr>
          <w:szCs w:val="28"/>
        </w:rPr>
        <w:t>Приложение № 1</w:t>
      </w:r>
    </w:p>
    <w:p w:rsidR="0096789E" w:rsidRDefault="0096789E" w:rsidP="0096789E">
      <w:pPr>
        <w:shd w:val="clear" w:color="auto" w:fill="FFFFFF"/>
        <w:tabs>
          <w:tab w:val="left" w:pos="7655"/>
        </w:tabs>
        <w:ind w:firstLine="10632"/>
        <w:rPr>
          <w:szCs w:val="28"/>
        </w:rPr>
      </w:pPr>
    </w:p>
    <w:p w:rsidR="0096789E" w:rsidRDefault="00C96226" w:rsidP="0096789E">
      <w:pPr>
        <w:shd w:val="clear" w:color="auto" w:fill="FFFFFF"/>
        <w:tabs>
          <w:tab w:val="left" w:pos="7655"/>
        </w:tabs>
        <w:ind w:firstLine="10632"/>
        <w:rPr>
          <w:szCs w:val="28"/>
        </w:rPr>
      </w:pPr>
      <w:r>
        <w:rPr>
          <w:szCs w:val="28"/>
        </w:rPr>
        <w:t xml:space="preserve">УТВЕРЖДЕН </w:t>
      </w:r>
    </w:p>
    <w:p w:rsidR="00C96226" w:rsidRDefault="00C96226" w:rsidP="0096789E">
      <w:pPr>
        <w:shd w:val="clear" w:color="auto" w:fill="FFFFFF"/>
        <w:tabs>
          <w:tab w:val="left" w:pos="7655"/>
        </w:tabs>
        <w:ind w:firstLine="10632"/>
        <w:rPr>
          <w:szCs w:val="28"/>
        </w:rPr>
      </w:pPr>
    </w:p>
    <w:p w:rsidR="00C96226" w:rsidRDefault="009A301C" w:rsidP="00C96226">
      <w:pPr>
        <w:shd w:val="clear" w:color="auto" w:fill="FFFFFF"/>
        <w:tabs>
          <w:tab w:val="left" w:pos="7655"/>
        </w:tabs>
        <w:ind w:left="10632"/>
        <w:rPr>
          <w:szCs w:val="28"/>
        </w:rPr>
      </w:pPr>
      <w:r>
        <w:rPr>
          <w:szCs w:val="28"/>
        </w:rPr>
        <w:t>р</w:t>
      </w:r>
      <w:r w:rsidR="00C96226">
        <w:rPr>
          <w:szCs w:val="28"/>
        </w:rPr>
        <w:t xml:space="preserve">аспоряжением министерства образования Кировской области </w:t>
      </w:r>
    </w:p>
    <w:p w:rsidR="00C96226" w:rsidRPr="00C96226" w:rsidRDefault="00C96226" w:rsidP="00C96226">
      <w:pPr>
        <w:shd w:val="clear" w:color="auto" w:fill="FFFFFF"/>
        <w:tabs>
          <w:tab w:val="left" w:pos="7655"/>
        </w:tabs>
        <w:ind w:left="10632"/>
        <w:rPr>
          <w:szCs w:val="28"/>
        </w:rPr>
      </w:pPr>
      <w:r>
        <w:rPr>
          <w:szCs w:val="28"/>
        </w:rPr>
        <w:t>от                           №</w:t>
      </w:r>
    </w:p>
    <w:p w:rsidR="0096789E" w:rsidRDefault="0096789E" w:rsidP="0096789E">
      <w:pPr>
        <w:ind w:firstLine="10348"/>
        <w:rPr>
          <w:b/>
          <w:szCs w:val="28"/>
        </w:rPr>
      </w:pPr>
    </w:p>
    <w:p w:rsidR="00F7449E" w:rsidRDefault="00F7449E" w:rsidP="004D5DE3">
      <w:pPr>
        <w:jc w:val="center"/>
        <w:rPr>
          <w:b/>
          <w:szCs w:val="28"/>
        </w:rPr>
      </w:pPr>
    </w:p>
    <w:p w:rsidR="00094BC6" w:rsidRPr="00A31605" w:rsidRDefault="00094BC6" w:rsidP="004D5DE3">
      <w:pPr>
        <w:jc w:val="center"/>
        <w:rPr>
          <w:szCs w:val="28"/>
        </w:rPr>
      </w:pPr>
      <w:r>
        <w:rPr>
          <w:b/>
          <w:szCs w:val="28"/>
        </w:rPr>
        <w:t>КОМПЛЕКС МЕР</w:t>
      </w:r>
      <w:r w:rsidRPr="00071D05">
        <w:rPr>
          <w:b/>
          <w:szCs w:val="28"/>
        </w:rPr>
        <w:t xml:space="preserve"> </w:t>
      </w:r>
      <w:r w:rsidR="0016601A">
        <w:rPr>
          <w:b/>
          <w:szCs w:val="28"/>
        </w:rPr>
        <w:t>(</w:t>
      </w:r>
      <w:r w:rsidR="006D7FA2">
        <w:rPr>
          <w:b/>
          <w:szCs w:val="28"/>
        </w:rPr>
        <w:t>дорожная карта</w:t>
      </w:r>
      <w:r w:rsidR="0016601A">
        <w:rPr>
          <w:b/>
          <w:szCs w:val="28"/>
        </w:rPr>
        <w:t>)</w:t>
      </w:r>
    </w:p>
    <w:p w:rsidR="00094BC6" w:rsidRDefault="00094BC6" w:rsidP="009D715D">
      <w:pPr>
        <w:pStyle w:val="formattext"/>
        <w:widowControl w:val="0"/>
        <w:spacing w:before="0" w:beforeAutospacing="0" w:after="480" w:afterAutospacing="0"/>
        <w:jc w:val="center"/>
        <w:textAlignment w:val="baseline"/>
        <w:rPr>
          <w:b/>
          <w:bCs/>
          <w:color w:val="4C4C4C"/>
          <w:spacing w:val="2"/>
          <w:szCs w:val="28"/>
        </w:rPr>
      </w:pPr>
      <w:r w:rsidRPr="00136013">
        <w:rPr>
          <w:b/>
          <w:sz w:val="28"/>
          <w:szCs w:val="28"/>
        </w:rPr>
        <w:t xml:space="preserve">по созданию </w:t>
      </w:r>
      <w:r w:rsidR="006D7FA2">
        <w:rPr>
          <w:b/>
          <w:sz w:val="28"/>
          <w:szCs w:val="28"/>
        </w:rPr>
        <w:t xml:space="preserve">и функционированию </w:t>
      </w:r>
      <w:r w:rsidR="002E4A30" w:rsidRPr="002E4A30">
        <w:rPr>
          <w:b/>
          <w:sz w:val="28"/>
          <w:szCs w:val="28"/>
        </w:rPr>
        <w:t>в общеобразовательных организациях, расположенных в сельской местности и малых городах</w:t>
      </w:r>
      <w:r w:rsidR="00291348">
        <w:rPr>
          <w:b/>
          <w:sz w:val="28"/>
          <w:szCs w:val="28"/>
        </w:rPr>
        <w:t xml:space="preserve"> Кировской области, </w:t>
      </w:r>
      <w:r w:rsidR="00111C09">
        <w:rPr>
          <w:b/>
          <w:sz w:val="28"/>
          <w:szCs w:val="28"/>
        </w:rPr>
        <w:t>Ц</w:t>
      </w:r>
      <w:r w:rsidR="002E4A30" w:rsidRPr="002E4A30">
        <w:rPr>
          <w:b/>
          <w:sz w:val="28"/>
          <w:szCs w:val="28"/>
        </w:rPr>
        <w:t xml:space="preserve">ентров образования </w:t>
      </w:r>
      <w:proofErr w:type="spellStart"/>
      <w:proofErr w:type="gramStart"/>
      <w:r w:rsidR="002E4A30" w:rsidRPr="002E4A30">
        <w:rPr>
          <w:b/>
          <w:sz w:val="28"/>
          <w:szCs w:val="28"/>
        </w:rPr>
        <w:t>естественно-научной</w:t>
      </w:r>
      <w:proofErr w:type="spellEnd"/>
      <w:proofErr w:type="gramEnd"/>
      <w:r w:rsidR="002E4A30" w:rsidRPr="002E4A30">
        <w:rPr>
          <w:b/>
          <w:sz w:val="28"/>
          <w:szCs w:val="28"/>
        </w:rPr>
        <w:t xml:space="preserve"> и</w:t>
      </w:r>
      <w:r w:rsidR="0016601A">
        <w:rPr>
          <w:b/>
          <w:sz w:val="28"/>
          <w:szCs w:val="28"/>
        </w:rPr>
        <w:t xml:space="preserve"> </w:t>
      </w:r>
      <w:r w:rsidR="002E4A30" w:rsidRPr="002E4A30">
        <w:rPr>
          <w:b/>
          <w:sz w:val="28"/>
          <w:szCs w:val="28"/>
        </w:rPr>
        <w:t>технологической направленностей</w:t>
      </w:r>
      <w:r w:rsidR="00FC5F86">
        <w:rPr>
          <w:b/>
          <w:sz w:val="28"/>
          <w:szCs w:val="28"/>
        </w:rPr>
        <w:t xml:space="preserve"> </w:t>
      </w:r>
      <w:r w:rsidR="004A0AC1">
        <w:rPr>
          <w:b/>
          <w:sz w:val="28"/>
          <w:szCs w:val="28"/>
        </w:rPr>
        <w:t xml:space="preserve">«Точка роста» </w:t>
      </w:r>
      <w:r w:rsidR="00FC5F86">
        <w:rPr>
          <w:b/>
          <w:sz w:val="28"/>
          <w:szCs w:val="28"/>
        </w:rPr>
        <w:t>в 2024 году</w:t>
      </w:r>
    </w:p>
    <w:tbl>
      <w:tblPr>
        <w:tblStyle w:val="a9"/>
        <w:tblW w:w="14742" w:type="dxa"/>
        <w:tblInd w:w="108" w:type="dxa"/>
        <w:tblLook w:val="04A0"/>
      </w:tblPr>
      <w:tblGrid>
        <w:gridCol w:w="834"/>
        <w:gridCol w:w="4824"/>
        <w:gridCol w:w="2706"/>
        <w:gridCol w:w="3827"/>
        <w:gridCol w:w="2551"/>
      </w:tblGrid>
      <w:tr w:rsidR="003125D3" w:rsidRPr="009D715D" w:rsidTr="0053531B">
        <w:trPr>
          <w:trHeight w:val="703"/>
          <w:tblHeader/>
        </w:trPr>
        <w:tc>
          <w:tcPr>
            <w:tcW w:w="834" w:type="dxa"/>
          </w:tcPr>
          <w:p w:rsidR="009D715D" w:rsidRDefault="006D7FA2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9D715D">
              <w:rPr>
                <w:bCs/>
                <w:spacing w:val="2"/>
                <w:sz w:val="28"/>
                <w:szCs w:val="28"/>
              </w:rPr>
              <w:t xml:space="preserve">№ </w:t>
            </w:r>
          </w:p>
          <w:p w:rsidR="006D7FA2" w:rsidRPr="009D715D" w:rsidRDefault="009D715D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bCs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4" w:type="dxa"/>
          </w:tcPr>
          <w:p w:rsidR="006D7FA2" w:rsidRPr="009D715D" w:rsidRDefault="006D7FA2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9D715D">
              <w:rPr>
                <w:bCs/>
                <w:spacing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06" w:type="dxa"/>
          </w:tcPr>
          <w:p w:rsidR="006D7FA2" w:rsidRPr="009D715D" w:rsidRDefault="006D7FA2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9D715D">
              <w:rPr>
                <w:bCs/>
                <w:spacing w:val="2"/>
                <w:sz w:val="28"/>
                <w:szCs w:val="28"/>
              </w:rPr>
              <w:t>Ответственный</w:t>
            </w:r>
            <w:r w:rsidR="009D715D">
              <w:rPr>
                <w:bCs/>
                <w:spacing w:val="2"/>
                <w:sz w:val="28"/>
                <w:szCs w:val="28"/>
              </w:rPr>
              <w:t xml:space="preserve"> исполнитель</w:t>
            </w:r>
          </w:p>
        </w:tc>
        <w:tc>
          <w:tcPr>
            <w:tcW w:w="3827" w:type="dxa"/>
          </w:tcPr>
          <w:p w:rsidR="006D7FA2" w:rsidRPr="009D715D" w:rsidRDefault="006D7FA2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9D715D">
              <w:rPr>
                <w:bCs/>
                <w:spacing w:val="2"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</w:tcPr>
          <w:p w:rsidR="006D7FA2" w:rsidRPr="009D715D" w:rsidRDefault="006D7FA2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9D715D">
              <w:rPr>
                <w:bCs/>
                <w:spacing w:val="2"/>
                <w:sz w:val="28"/>
                <w:szCs w:val="28"/>
              </w:rPr>
              <w:t>Срок</w:t>
            </w:r>
            <w:r w:rsidR="009D715D">
              <w:rPr>
                <w:bCs/>
                <w:spacing w:val="2"/>
                <w:sz w:val="28"/>
                <w:szCs w:val="28"/>
              </w:rPr>
              <w:t xml:space="preserve"> исполнения</w:t>
            </w:r>
          </w:p>
        </w:tc>
      </w:tr>
      <w:tr w:rsidR="00EC2060" w:rsidRPr="006D7FA2" w:rsidTr="0053531B">
        <w:tc>
          <w:tcPr>
            <w:tcW w:w="834" w:type="dxa"/>
          </w:tcPr>
          <w:p w:rsidR="00EC2060" w:rsidRPr="006D7FA2" w:rsidRDefault="00EC2060" w:rsidP="008C7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4" w:type="dxa"/>
          </w:tcPr>
          <w:p w:rsidR="00EC2060" w:rsidRPr="00EC2060" w:rsidRDefault="00EC2060" w:rsidP="00EC2060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Утверждены:</w:t>
            </w:r>
          </w:p>
          <w:p w:rsidR="00EC2060" w:rsidRPr="00EC2060" w:rsidRDefault="00EC2060" w:rsidP="00EC2060">
            <w:pPr>
              <w:pStyle w:val="ConsPlusNormal"/>
              <w:ind w:left="31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EC2060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1. Комплекс мер (дорожная карта) по созданию и функционированию Центров «Точка роста»;</w:t>
            </w:r>
          </w:p>
          <w:p w:rsidR="00EC2060" w:rsidRPr="00EC2060" w:rsidRDefault="00EC2060" w:rsidP="00EC2060">
            <w:pPr>
              <w:pStyle w:val="a7"/>
              <w:ind w:left="31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2. Должностное лицо в составе регионального ведомственного проектного офиса, ответственное за создание и функционирование центров «Точка роста»;</w:t>
            </w:r>
          </w:p>
          <w:p w:rsidR="00EC2060" w:rsidRPr="00EC2060" w:rsidRDefault="00EC2060" w:rsidP="00EC2060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3. Показатели деятельности центров «Точка роста»;</w:t>
            </w:r>
          </w:p>
          <w:p w:rsidR="00EC2060" w:rsidRPr="00EC2060" w:rsidRDefault="00EC2060" w:rsidP="00EC2060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4. Типовое Положение о деятельности Центров «Точка роста» на территории </w:t>
            </w:r>
            <w:r w:rsidR="00B856E2">
              <w:rPr>
                <w:bCs/>
                <w:spacing w:val="2"/>
                <w:szCs w:val="28"/>
              </w:rPr>
              <w:t>Кировской области</w:t>
            </w:r>
          </w:p>
          <w:p w:rsidR="00EC2060" w:rsidRPr="006D7FA2" w:rsidRDefault="00EC2060" w:rsidP="00EC206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EC2060">
              <w:rPr>
                <w:bCs/>
                <w:spacing w:val="2"/>
                <w:sz w:val="28"/>
                <w:szCs w:val="28"/>
              </w:rPr>
              <w:lastRenderedPageBreak/>
              <w:t>5. Перечень общеобразовательных организаций, расположенных в сельской местности и малых городах, на базе которых планируется создание Центров «Точка роста».</w:t>
            </w:r>
          </w:p>
        </w:tc>
        <w:tc>
          <w:tcPr>
            <w:tcW w:w="2706" w:type="dxa"/>
          </w:tcPr>
          <w:p w:rsidR="00B856E2" w:rsidRPr="006D7FA2" w:rsidRDefault="00EC2060" w:rsidP="00EF0D8B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lastRenderedPageBreak/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EC2060" w:rsidRPr="006D7FA2" w:rsidRDefault="009E30FB" w:rsidP="003B4E4C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принят </w:t>
            </w:r>
            <w:r w:rsidR="00EC2060" w:rsidRPr="006803FF">
              <w:rPr>
                <w:bCs/>
                <w:spacing w:val="2"/>
                <w:sz w:val="28"/>
                <w:szCs w:val="28"/>
              </w:rPr>
              <w:t xml:space="preserve">распорядительный акт </w:t>
            </w:r>
            <w:r w:rsidR="00EC2060">
              <w:rPr>
                <w:bCs/>
                <w:spacing w:val="2"/>
                <w:sz w:val="28"/>
                <w:szCs w:val="28"/>
              </w:rPr>
              <w:t>ответственного органа исполнительной власти Кировской области за реализацию мероприятия</w:t>
            </w:r>
            <w:r w:rsidR="00EC2060" w:rsidRPr="006803FF">
              <w:rPr>
                <w:bCs/>
                <w:spacing w:val="2"/>
                <w:sz w:val="28"/>
                <w:szCs w:val="28"/>
              </w:rPr>
              <w:t xml:space="preserve"> – министерство образования Кировской области (далее – </w:t>
            </w:r>
            <w:r w:rsidR="00EC2060">
              <w:rPr>
                <w:bCs/>
                <w:spacing w:val="2"/>
                <w:sz w:val="28"/>
                <w:szCs w:val="28"/>
              </w:rPr>
              <w:t>распоряжение министерства образования Кировской области</w:t>
            </w:r>
            <w:r w:rsidR="00EC2060" w:rsidRPr="006803FF">
              <w:rPr>
                <w:bCs/>
                <w:spacing w:val="2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3531B" w:rsidRDefault="00EC2060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30 ноября </w:t>
            </w:r>
          </w:p>
          <w:p w:rsidR="00EC2060" w:rsidRPr="00EC2060" w:rsidRDefault="00FC5F86" w:rsidP="00FC5F86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>202</w:t>
            </w:r>
            <w:r w:rsidR="004A0AC1">
              <w:rPr>
                <w:sz w:val="24"/>
                <w:szCs w:val="24"/>
              </w:rPr>
              <w:t>3</w:t>
            </w:r>
            <w:r w:rsidR="00EC2060" w:rsidRPr="00EC2060">
              <w:rPr>
                <w:bCs/>
                <w:spacing w:val="2"/>
                <w:szCs w:val="28"/>
              </w:rPr>
              <w:t xml:space="preserve"> года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F7449E" w:rsidP="008C7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Сформирован и утвержден инфраструктурный лист</w:t>
            </w:r>
          </w:p>
        </w:tc>
        <w:tc>
          <w:tcPr>
            <w:tcW w:w="2706" w:type="dxa"/>
          </w:tcPr>
          <w:p w:rsidR="00F7449E" w:rsidRPr="006D7FA2" w:rsidRDefault="00EF0D8B" w:rsidP="00B856E2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  <w:r w:rsidR="00F7449E">
              <w:rPr>
                <w:sz w:val="28"/>
                <w:szCs w:val="28"/>
              </w:rPr>
              <w:t>, федеральный оператор</w:t>
            </w:r>
          </w:p>
        </w:tc>
        <w:tc>
          <w:tcPr>
            <w:tcW w:w="3827" w:type="dxa"/>
          </w:tcPr>
          <w:p w:rsidR="00F7449E" w:rsidRPr="00F7449E" w:rsidRDefault="00F7449E" w:rsidP="00FC5F86">
            <w:pPr>
              <w:rPr>
                <w:bCs/>
                <w:spacing w:val="2"/>
                <w:szCs w:val="28"/>
              </w:rPr>
            </w:pPr>
            <w:r w:rsidRPr="00F7449E">
              <w:rPr>
                <w:bCs/>
                <w:spacing w:val="2"/>
                <w:szCs w:val="28"/>
              </w:rPr>
              <w:t xml:space="preserve">1. </w:t>
            </w:r>
            <w:r w:rsidR="009E30FB">
              <w:rPr>
                <w:bCs/>
                <w:spacing w:val="2"/>
                <w:szCs w:val="28"/>
              </w:rPr>
              <w:t>Направлено п</w:t>
            </w:r>
            <w:r w:rsidRPr="00F7449E">
              <w:rPr>
                <w:bCs/>
                <w:spacing w:val="2"/>
                <w:szCs w:val="28"/>
              </w:rPr>
              <w:t xml:space="preserve">исьмо министерства </w:t>
            </w:r>
            <w:r w:rsidR="00EF0D8B">
              <w:rPr>
                <w:bCs/>
                <w:spacing w:val="2"/>
                <w:szCs w:val="28"/>
              </w:rPr>
              <w:t xml:space="preserve">образования </w:t>
            </w:r>
            <w:r w:rsidR="009A4146" w:rsidRPr="006D7FA2">
              <w:rPr>
                <w:bCs/>
                <w:spacing w:val="2"/>
                <w:szCs w:val="28"/>
              </w:rPr>
              <w:t>Кир</w:t>
            </w:r>
            <w:r w:rsidR="009A4146">
              <w:rPr>
                <w:bCs/>
                <w:spacing w:val="2"/>
                <w:szCs w:val="28"/>
              </w:rPr>
              <w:t>о</w:t>
            </w:r>
            <w:r w:rsidR="009A4146" w:rsidRPr="006D7FA2">
              <w:rPr>
                <w:bCs/>
                <w:spacing w:val="2"/>
                <w:szCs w:val="28"/>
              </w:rPr>
              <w:t>вск</w:t>
            </w:r>
            <w:r w:rsidR="009A4146">
              <w:rPr>
                <w:bCs/>
                <w:spacing w:val="2"/>
                <w:szCs w:val="28"/>
              </w:rPr>
              <w:t>ой</w:t>
            </w:r>
            <w:r w:rsidR="009A4146" w:rsidRPr="006D7FA2">
              <w:rPr>
                <w:bCs/>
                <w:spacing w:val="2"/>
                <w:szCs w:val="28"/>
              </w:rPr>
              <w:t xml:space="preserve"> област</w:t>
            </w:r>
            <w:r w:rsidR="009A4146">
              <w:rPr>
                <w:bCs/>
                <w:spacing w:val="2"/>
                <w:szCs w:val="28"/>
              </w:rPr>
              <w:t>и</w:t>
            </w:r>
            <w:r w:rsidR="009A4146" w:rsidRPr="00F7449E">
              <w:rPr>
                <w:bCs/>
                <w:spacing w:val="2"/>
                <w:szCs w:val="28"/>
              </w:rPr>
              <w:t xml:space="preserve"> </w:t>
            </w:r>
            <w:r w:rsidRPr="00F7449E">
              <w:rPr>
                <w:bCs/>
                <w:spacing w:val="2"/>
                <w:szCs w:val="28"/>
              </w:rPr>
              <w:t xml:space="preserve">федеральному оператору о соответствии </w:t>
            </w:r>
            <w:r w:rsidR="00816444">
              <w:rPr>
                <w:bCs/>
                <w:spacing w:val="2"/>
                <w:szCs w:val="28"/>
              </w:rPr>
              <w:t>перечня оборудования,</w:t>
            </w:r>
            <w:r w:rsidRPr="00F7449E">
              <w:rPr>
                <w:bCs/>
                <w:spacing w:val="2"/>
                <w:szCs w:val="28"/>
              </w:rPr>
              <w:t xml:space="preserve"> </w:t>
            </w:r>
            <w:r w:rsidR="00816444">
              <w:rPr>
                <w:bCs/>
                <w:spacing w:val="2"/>
                <w:szCs w:val="28"/>
              </w:rPr>
              <w:t xml:space="preserve"> расходных материалов, средств обучения и воспитания </w:t>
            </w:r>
            <w:r w:rsidRPr="00F7449E">
              <w:rPr>
                <w:bCs/>
                <w:spacing w:val="2"/>
                <w:szCs w:val="28"/>
              </w:rPr>
              <w:t xml:space="preserve">единой технологической среде </w:t>
            </w:r>
            <w:r w:rsidR="00C96226" w:rsidRPr="00375607">
              <w:rPr>
                <w:szCs w:val="28"/>
              </w:rPr>
              <w:t>национального проекта</w:t>
            </w:r>
            <w:r w:rsidR="00C96226">
              <w:rPr>
                <w:szCs w:val="28"/>
              </w:rPr>
              <w:t xml:space="preserve"> </w:t>
            </w:r>
            <w:r w:rsidR="00C96226" w:rsidRPr="00375607">
              <w:rPr>
                <w:szCs w:val="28"/>
              </w:rPr>
              <w:t>«Образование»</w:t>
            </w:r>
            <w:r w:rsidR="00C96226">
              <w:rPr>
                <w:szCs w:val="28"/>
              </w:rPr>
              <w:t xml:space="preserve"> (</w:t>
            </w:r>
            <w:r w:rsidRPr="00F7449E">
              <w:rPr>
                <w:bCs/>
                <w:spacing w:val="2"/>
                <w:szCs w:val="28"/>
              </w:rPr>
              <w:t>НПО</w:t>
            </w:r>
            <w:r w:rsidR="00C96226">
              <w:rPr>
                <w:bCs/>
                <w:spacing w:val="2"/>
                <w:szCs w:val="28"/>
              </w:rPr>
              <w:t>)</w:t>
            </w:r>
            <w:r w:rsidRPr="00F7449E">
              <w:rPr>
                <w:bCs/>
                <w:spacing w:val="2"/>
                <w:szCs w:val="28"/>
              </w:rPr>
              <w:t xml:space="preserve"> </w:t>
            </w:r>
          </w:p>
          <w:p w:rsidR="00F7449E" w:rsidRPr="00F7449E" w:rsidRDefault="00F7449E" w:rsidP="00FC5F86">
            <w:pPr>
              <w:rPr>
                <w:bCs/>
                <w:spacing w:val="2"/>
                <w:szCs w:val="28"/>
              </w:rPr>
            </w:pPr>
            <w:r w:rsidRPr="00F7449E">
              <w:rPr>
                <w:bCs/>
                <w:spacing w:val="2"/>
                <w:szCs w:val="28"/>
              </w:rPr>
              <w:t xml:space="preserve">2. </w:t>
            </w:r>
            <w:r w:rsidR="001238EB">
              <w:rPr>
                <w:bCs/>
                <w:spacing w:val="2"/>
                <w:szCs w:val="28"/>
              </w:rPr>
              <w:t>Получено п</w:t>
            </w:r>
            <w:r w:rsidRPr="00F7449E">
              <w:rPr>
                <w:bCs/>
                <w:spacing w:val="2"/>
                <w:szCs w:val="28"/>
              </w:rPr>
              <w:t xml:space="preserve">исьмо федерального оператора о соответствии </w:t>
            </w:r>
            <w:r w:rsidR="00816444">
              <w:rPr>
                <w:bCs/>
                <w:spacing w:val="2"/>
                <w:szCs w:val="28"/>
              </w:rPr>
              <w:t>перечня оборудования,</w:t>
            </w:r>
            <w:r w:rsidR="00816444" w:rsidRPr="00F7449E">
              <w:rPr>
                <w:bCs/>
                <w:spacing w:val="2"/>
                <w:szCs w:val="28"/>
              </w:rPr>
              <w:t xml:space="preserve"> </w:t>
            </w:r>
            <w:r w:rsidR="00816444">
              <w:rPr>
                <w:bCs/>
                <w:spacing w:val="2"/>
                <w:szCs w:val="28"/>
              </w:rPr>
              <w:t xml:space="preserve"> расходных материалов, средств обучения и воспитания </w:t>
            </w:r>
            <w:r w:rsidRPr="00F7449E">
              <w:rPr>
                <w:bCs/>
                <w:spacing w:val="2"/>
                <w:szCs w:val="28"/>
              </w:rPr>
              <w:t>единой технологической среде НПО</w:t>
            </w:r>
          </w:p>
          <w:p w:rsidR="00F7449E" w:rsidRPr="00F7449E" w:rsidRDefault="00F7449E" w:rsidP="001238EB">
            <w:pPr>
              <w:rPr>
                <w:bCs/>
                <w:spacing w:val="2"/>
                <w:szCs w:val="28"/>
              </w:rPr>
            </w:pPr>
            <w:r w:rsidRPr="00F7449E">
              <w:rPr>
                <w:bCs/>
                <w:spacing w:val="2"/>
                <w:szCs w:val="28"/>
              </w:rPr>
              <w:t xml:space="preserve">3. </w:t>
            </w:r>
            <w:r w:rsidR="001238EB">
              <w:rPr>
                <w:bCs/>
                <w:spacing w:val="2"/>
                <w:szCs w:val="28"/>
              </w:rPr>
              <w:t>Принято р</w:t>
            </w:r>
            <w:r w:rsidRPr="00F7449E">
              <w:rPr>
                <w:bCs/>
                <w:spacing w:val="2"/>
                <w:szCs w:val="28"/>
              </w:rPr>
              <w:t xml:space="preserve">аспоряжение министерства образования об утверждении </w:t>
            </w:r>
            <w:r w:rsidR="00816444">
              <w:rPr>
                <w:bCs/>
                <w:spacing w:val="2"/>
                <w:szCs w:val="28"/>
              </w:rPr>
              <w:t xml:space="preserve">перечня </w:t>
            </w:r>
            <w:r w:rsidR="00816444">
              <w:rPr>
                <w:bCs/>
                <w:spacing w:val="2"/>
                <w:szCs w:val="28"/>
              </w:rPr>
              <w:lastRenderedPageBreak/>
              <w:t>оборудования,</w:t>
            </w:r>
            <w:r w:rsidR="00816444" w:rsidRPr="00F7449E">
              <w:rPr>
                <w:bCs/>
                <w:spacing w:val="2"/>
                <w:szCs w:val="28"/>
              </w:rPr>
              <w:t xml:space="preserve"> </w:t>
            </w:r>
            <w:r w:rsidR="00816444">
              <w:rPr>
                <w:bCs/>
                <w:spacing w:val="2"/>
                <w:szCs w:val="28"/>
              </w:rPr>
              <w:t xml:space="preserve"> расходных материалов, средств обучения и воспитания</w:t>
            </w:r>
          </w:p>
        </w:tc>
        <w:tc>
          <w:tcPr>
            <w:tcW w:w="2551" w:type="dxa"/>
          </w:tcPr>
          <w:p w:rsidR="00F7449E" w:rsidRPr="00EC2060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lastRenderedPageBreak/>
              <w:t>согласно отдельному графику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F7449E" w:rsidP="008C7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4824" w:type="dxa"/>
          </w:tcPr>
          <w:p w:rsidR="00F7449E" w:rsidRPr="00EC2060" w:rsidRDefault="00F7449E" w:rsidP="00D46969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Сформирован типовой проект дизайна и зонирования помещений Центра «Точка роста»  </w:t>
            </w:r>
          </w:p>
        </w:tc>
        <w:tc>
          <w:tcPr>
            <w:tcW w:w="2706" w:type="dxa"/>
          </w:tcPr>
          <w:p w:rsidR="00F7449E" w:rsidRPr="006D7FA2" w:rsidRDefault="00EF0D8B" w:rsidP="00B856E2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RDefault="00F7449E" w:rsidP="00FC5F86">
            <w:pPr>
              <w:rPr>
                <w:bCs/>
                <w:spacing w:val="2"/>
                <w:szCs w:val="28"/>
              </w:rPr>
            </w:pPr>
            <w:r w:rsidRPr="00F7449E">
              <w:rPr>
                <w:bCs/>
                <w:spacing w:val="2"/>
                <w:szCs w:val="28"/>
              </w:rPr>
              <w:t>1.</w:t>
            </w:r>
            <w:r w:rsidR="001238EB">
              <w:rPr>
                <w:bCs/>
                <w:spacing w:val="2"/>
                <w:szCs w:val="28"/>
              </w:rPr>
              <w:t>Направлено п</w:t>
            </w:r>
            <w:r w:rsidRPr="00F7449E">
              <w:rPr>
                <w:bCs/>
                <w:spacing w:val="2"/>
                <w:szCs w:val="28"/>
              </w:rPr>
              <w:t xml:space="preserve">исьмо </w:t>
            </w:r>
            <w:r w:rsidR="00B856E2">
              <w:rPr>
                <w:bCs/>
                <w:spacing w:val="2"/>
                <w:szCs w:val="28"/>
              </w:rPr>
              <w:t>министерства</w:t>
            </w:r>
            <w:r w:rsidR="001238EB" w:rsidRPr="00F7449E">
              <w:rPr>
                <w:bCs/>
                <w:spacing w:val="2"/>
                <w:szCs w:val="28"/>
              </w:rPr>
              <w:t xml:space="preserve"> </w:t>
            </w:r>
            <w:r w:rsidR="00EF0D8B">
              <w:rPr>
                <w:bCs/>
                <w:spacing w:val="2"/>
                <w:szCs w:val="28"/>
              </w:rPr>
              <w:t xml:space="preserve">образования </w:t>
            </w:r>
            <w:r w:rsidR="009A4146" w:rsidRPr="006D7FA2">
              <w:rPr>
                <w:bCs/>
                <w:spacing w:val="2"/>
                <w:szCs w:val="28"/>
              </w:rPr>
              <w:t>Кир</w:t>
            </w:r>
            <w:r w:rsidR="009A4146">
              <w:rPr>
                <w:bCs/>
                <w:spacing w:val="2"/>
                <w:szCs w:val="28"/>
              </w:rPr>
              <w:t>о</w:t>
            </w:r>
            <w:r w:rsidR="009A4146" w:rsidRPr="006D7FA2">
              <w:rPr>
                <w:bCs/>
                <w:spacing w:val="2"/>
                <w:szCs w:val="28"/>
              </w:rPr>
              <w:t>вск</w:t>
            </w:r>
            <w:r w:rsidR="009A4146">
              <w:rPr>
                <w:bCs/>
                <w:spacing w:val="2"/>
                <w:szCs w:val="28"/>
              </w:rPr>
              <w:t>ой</w:t>
            </w:r>
            <w:r w:rsidR="009A4146" w:rsidRPr="006D7FA2">
              <w:rPr>
                <w:bCs/>
                <w:spacing w:val="2"/>
                <w:szCs w:val="28"/>
              </w:rPr>
              <w:t xml:space="preserve"> област</w:t>
            </w:r>
            <w:r w:rsidR="009A4146">
              <w:rPr>
                <w:bCs/>
                <w:spacing w:val="2"/>
                <w:szCs w:val="28"/>
              </w:rPr>
              <w:t>и</w:t>
            </w:r>
            <w:r w:rsidR="009A4146" w:rsidRPr="00F7449E">
              <w:rPr>
                <w:bCs/>
                <w:spacing w:val="2"/>
                <w:szCs w:val="28"/>
              </w:rPr>
              <w:t xml:space="preserve"> </w:t>
            </w:r>
            <w:r w:rsidRPr="00F7449E">
              <w:rPr>
                <w:bCs/>
                <w:spacing w:val="2"/>
                <w:szCs w:val="28"/>
              </w:rPr>
              <w:t xml:space="preserve">федеральному оператору о согласовании типового </w:t>
            </w:r>
            <w:proofErr w:type="spellStart"/>
            <w:proofErr w:type="gramStart"/>
            <w:r w:rsidRPr="00F7449E">
              <w:rPr>
                <w:bCs/>
                <w:spacing w:val="2"/>
                <w:szCs w:val="28"/>
              </w:rPr>
              <w:t>дизайн-проекта</w:t>
            </w:r>
            <w:proofErr w:type="spellEnd"/>
            <w:proofErr w:type="gramEnd"/>
            <w:r w:rsidRPr="00F7449E">
              <w:rPr>
                <w:bCs/>
                <w:spacing w:val="2"/>
                <w:szCs w:val="28"/>
              </w:rPr>
              <w:t xml:space="preserve"> и зонирования помещений</w:t>
            </w:r>
          </w:p>
          <w:p w:rsidR="00F7449E" w:rsidRPr="00F7449E" w:rsidRDefault="00F7449E" w:rsidP="00FC5F86">
            <w:pPr>
              <w:rPr>
                <w:bCs/>
                <w:spacing w:val="2"/>
                <w:szCs w:val="28"/>
              </w:rPr>
            </w:pPr>
            <w:r w:rsidRPr="00F7449E">
              <w:rPr>
                <w:bCs/>
                <w:spacing w:val="2"/>
                <w:szCs w:val="28"/>
              </w:rPr>
              <w:t xml:space="preserve">2. </w:t>
            </w:r>
            <w:r w:rsidR="001238EB">
              <w:rPr>
                <w:bCs/>
                <w:spacing w:val="2"/>
                <w:szCs w:val="28"/>
              </w:rPr>
              <w:t>Получено п</w:t>
            </w:r>
            <w:r w:rsidRPr="00F7449E">
              <w:rPr>
                <w:bCs/>
                <w:spacing w:val="2"/>
                <w:szCs w:val="28"/>
              </w:rPr>
              <w:t xml:space="preserve">исьмо федерального оператора о согласовании типового </w:t>
            </w:r>
            <w:proofErr w:type="spellStart"/>
            <w:proofErr w:type="gramStart"/>
            <w:r w:rsidRPr="00F7449E">
              <w:rPr>
                <w:bCs/>
                <w:spacing w:val="2"/>
                <w:szCs w:val="28"/>
              </w:rPr>
              <w:t>дизайн-проекта</w:t>
            </w:r>
            <w:proofErr w:type="spellEnd"/>
            <w:proofErr w:type="gramEnd"/>
            <w:r w:rsidRPr="00F7449E">
              <w:rPr>
                <w:bCs/>
                <w:spacing w:val="2"/>
                <w:szCs w:val="28"/>
              </w:rPr>
              <w:t xml:space="preserve"> и зонирования помещений.</w:t>
            </w:r>
          </w:p>
          <w:p w:rsidR="00F7449E" w:rsidRPr="00F7449E" w:rsidRDefault="00F7449E" w:rsidP="00FC5F86">
            <w:pPr>
              <w:rPr>
                <w:bCs/>
                <w:spacing w:val="2"/>
                <w:szCs w:val="28"/>
              </w:rPr>
            </w:pPr>
            <w:r w:rsidRPr="00F7449E">
              <w:rPr>
                <w:bCs/>
                <w:spacing w:val="2"/>
                <w:szCs w:val="28"/>
              </w:rPr>
              <w:t xml:space="preserve">3. </w:t>
            </w:r>
            <w:r w:rsidR="001238EB">
              <w:rPr>
                <w:bCs/>
                <w:spacing w:val="2"/>
                <w:szCs w:val="28"/>
              </w:rPr>
              <w:t>Принято р</w:t>
            </w:r>
            <w:r w:rsidR="001238EB" w:rsidRPr="00F7449E">
              <w:rPr>
                <w:bCs/>
                <w:spacing w:val="2"/>
                <w:szCs w:val="28"/>
              </w:rPr>
              <w:t xml:space="preserve">аспоряжение министерства образования </w:t>
            </w:r>
            <w:r w:rsidR="009A4146" w:rsidRPr="006D7FA2">
              <w:rPr>
                <w:bCs/>
                <w:spacing w:val="2"/>
                <w:szCs w:val="28"/>
              </w:rPr>
              <w:t>Кир</w:t>
            </w:r>
            <w:r w:rsidR="009A4146">
              <w:rPr>
                <w:bCs/>
                <w:spacing w:val="2"/>
                <w:szCs w:val="28"/>
              </w:rPr>
              <w:t>о</w:t>
            </w:r>
            <w:r w:rsidR="009A4146" w:rsidRPr="006D7FA2">
              <w:rPr>
                <w:bCs/>
                <w:spacing w:val="2"/>
                <w:szCs w:val="28"/>
              </w:rPr>
              <w:t>вск</w:t>
            </w:r>
            <w:r w:rsidR="009A4146">
              <w:rPr>
                <w:bCs/>
                <w:spacing w:val="2"/>
                <w:szCs w:val="28"/>
              </w:rPr>
              <w:t>ой</w:t>
            </w:r>
            <w:r w:rsidR="009A4146" w:rsidRPr="006D7FA2">
              <w:rPr>
                <w:bCs/>
                <w:spacing w:val="2"/>
                <w:szCs w:val="28"/>
              </w:rPr>
              <w:t xml:space="preserve"> област</w:t>
            </w:r>
            <w:r w:rsidR="009A4146">
              <w:rPr>
                <w:bCs/>
                <w:spacing w:val="2"/>
                <w:szCs w:val="28"/>
              </w:rPr>
              <w:t>и</w:t>
            </w:r>
            <w:r w:rsidR="009A4146" w:rsidRPr="00F7449E">
              <w:rPr>
                <w:bCs/>
                <w:spacing w:val="2"/>
                <w:szCs w:val="28"/>
              </w:rPr>
              <w:t xml:space="preserve"> </w:t>
            </w:r>
            <w:r w:rsidRPr="00F7449E">
              <w:rPr>
                <w:bCs/>
                <w:spacing w:val="2"/>
                <w:szCs w:val="28"/>
              </w:rPr>
              <w:t xml:space="preserve">об утверждении типового </w:t>
            </w:r>
            <w:proofErr w:type="spellStart"/>
            <w:r w:rsidRPr="00F7449E">
              <w:rPr>
                <w:bCs/>
                <w:spacing w:val="2"/>
                <w:szCs w:val="28"/>
              </w:rPr>
              <w:t>дизайн-проекта</w:t>
            </w:r>
            <w:proofErr w:type="spellEnd"/>
            <w:r w:rsidRPr="00F7449E">
              <w:rPr>
                <w:bCs/>
                <w:spacing w:val="2"/>
                <w:szCs w:val="28"/>
              </w:rPr>
              <w:t xml:space="preserve"> и зонирования помещений.</w:t>
            </w:r>
          </w:p>
        </w:tc>
        <w:tc>
          <w:tcPr>
            <w:tcW w:w="2551" w:type="dxa"/>
          </w:tcPr>
          <w:p w:rsidR="0053531B" w:rsidRDefault="00F7449E" w:rsidP="001A52E0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до 1 февраля</w:t>
            </w:r>
            <w:r w:rsidR="001A52E0">
              <w:rPr>
                <w:bCs/>
                <w:spacing w:val="2"/>
                <w:szCs w:val="28"/>
              </w:rPr>
              <w:t xml:space="preserve"> </w:t>
            </w:r>
          </w:p>
          <w:p w:rsidR="00F7449E" w:rsidRPr="00EC2060" w:rsidRDefault="00FC5F86" w:rsidP="001A52E0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>2024</w:t>
            </w:r>
            <w:r w:rsidR="00F7449E" w:rsidRPr="00EC2060">
              <w:rPr>
                <w:bCs/>
                <w:spacing w:val="2"/>
                <w:szCs w:val="28"/>
              </w:rPr>
              <w:t xml:space="preserve"> года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F7449E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2706" w:type="dxa"/>
          </w:tcPr>
          <w:p w:rsidR="00F7449E" w:rsidRPr="006D7FA2" w:rsidRDefault="00EF0D8B" w:rsidP="00B856E2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RDefault="001238EB" w:rsidP="001238EB">
            <w:pPr>
              <w:rPr>
                <w:bCs/>
                <w:spacing w:val="2"/>
                <w:szCs w:val="28"/>
              </w:rPr>
            </w:pPr>
            <w:r>
              <w:rPr>
                <w:bCs/>
                <w:spacing w:val="2"/>
                <w:szCs w:val="28"/>
              </w:rPr>
              <w:t xml:space="preserve">опубликованы </w:t>
            </w:r>
            <w:r w:rsidR="00F7449E" w:rsidRPr="00F7449E">
              <w:rPr>
                <w:bCs/>
                <w:spacing w:val="2"/>
                <w:szCs w:val="28"/>
              </w:rPr>
              <w:t>и</w:t>
            </w:r>
            <w:r>
              <w:rPr>
                <w:bCs/>
                <w:spacing w:val="2"/>
                <w:szCs w:val="28"/>
              </w:rPr>
              <w:t xml:space="preserve">звещения о проведении закупок, утвержден  </w:t>
            </w:r>
            <w:r w:rsidR="00F7449E" w:rsidRPr="00F7449E">
              <w:rPr>
                <w:bCs/>
                <w:spacing w:val="2"/>
                <w:szCs w:val="28"/>
              </w:rPr>
              <w:t>реестр извещений (по форме федерального оператора)</w:t>
            </w:r>
          </w:p>
        </w:tc>
        <w:tc>
          <w:tcPr>
            <w:tcW w:w="2551" w:type="dxa"/>
          </w:tcPr>
          <w:p w:rsidR="00F7449E" w:rsidRPr="00EC2060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не позднее</w:t>
            </w:r>
          </w:p>
          <w:p w:rsidR="0053531B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15 февраля </w:t>
            </w:r>
          </w:p>
          <w:p w:rsidR="00F7449E" w:rsidRPr="00EC2060" w:rsidRDefault="00FC5F86" w:rsidP="00FC5F86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>2024</w:t>
            </w:r>
            <w:r w:rsidR="00F7449E" w:rsidRPr="00EC2060">
              <w:rPr>
                <w:bCs/>
                <w:spacing w:val="2"/>
                <w:szCs w:val="28"/>
              </w:rPr>
              <w:t xml:space="preserve"> года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F7449E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Информационная справка об </w:t>
            </w:r>
            <w:r w:rsidRPr="00EC2060">
              <w:rPr>
                <w:bCs/>
                <w:spacing w:val="2"/>
                <w:szCs w:val="28"/>
              </w:rPr>
              <w:lastRenderedPageBreak/>
              <w:t>о</w:t>
            </w:r>
            <w:r w:rsidR="00B856E2">
              <w:rPr>
                <w:bCs/>
                <w:spacing w:val="2"/>
                <w:szCs w:val="28"/>
              </w:rPr>
              <w:t xml:space="preserve">бщеобразовательных организациях, </w:t>
            </w:r>
            <w:r w:rsidRPr="00EC2060">
              <w:rPr>
                <w:bCs/>
                <w:spacing w:val="2"/>
                <w:szCs w:val="28"/>
              </w:rPr>
              <w:t>на базе которых создаются Центры «Точка роста»</w:t>
            </w:r>
          </w:p>
        </w:tc>
        <w:tc>
          <w:tcPr>
            <w:tcW w:w="2706" w:type="dxa"/>
          </w:tcPr>
          <w:p w:rsidR="00F7449E" w:rsidRPr="006D7FA2" w:rsidRDefault="00EF0D8B" w:rsidP="00B856E2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lastRenderedPageBreak/>
              <w:t xml:space="preserve">министерство </w:t>
            </w:r>
            <w:r>
              <w:rPr>
                <w:bCs/>
                <w:spacing w:val="2"/>
                <w:sz w:val="28"/>
                <w:szCs w:val="28"/>
              </w:rPr>
              <w:lastRenderedPageBreak/>
              <w:t xml:space="preserve">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RDefault="001238EB" w:rsidP="00816444">
            <w:pPr>
              <w:rPr>
                <w:bCs/>
                <w:spacing w:val="2"/>
                <w:szCs w:val="28"/>
              </w:rPr>
            </w:pPr>
            <w:r>
              <w:rPr>
                <w:bCs/>
                <w:spacing w:val="2"/>
                <w:szCs w:val="28"/>
              </w:rPr>
              <w:lastRenderedPageBreak/>
              <w:t xml:space="preserve">подготовлены </w:t>
            </w:r>
            <w:r>
              <w:rPr>
                <w:bCs/>
                <w:spacing w:val="2"/>
                <w:szCs w:val="28"/>
              </w:rPr>
              <w:lastRenderedPageBreak/>
              <w:t>информационные</w:t>
            </w:r>
            <w:r w:rsidR="00F7449E" w:rsidRPr="00F7449E">
              <w:rPr>
                <w:bCs/>
                <w:spacing w:val="2"/>
                <w:szCs w:val="28"/>
              </w:rPr>
              <w:t xml:space="preserve"> справк</w:t>
            </w:r>
            <w:r>
              <w:rPr>
                <w:bCs/>
                <w:spacing w:val="2"/>
                <w:szCs w:val="28"/>
              </w:rPr>
              <w:t>и</w:t>
            </w:r>
            <w:r w:rsidR="00F7449E" w:rsidRPr="00F7449E">
              <w:rPr>
                <w:bCs/>
                <w:spacing w:val="2"/>
                <w:szCs w:val="28"/>
              </w:rPr>
              <w:t xml:space="preserve"> по форме, определяемой </w:t>
            </w:r>
            <w:r w:rsidR="00816444">
              <w:rPr>
                <w:bCs/>
                <w:spacing w:val="2"/>
                <w:szCs w:val="28"/>
              </w:rPr>
              <w:t>федеральным оператором</w:t>
            </w:r>
          </w:p>
        </w:tc>
        <w:tc>
          <w:tcPr>
            <w:tcW w:w="2551" w:type="dxa"/>
          </w:tcPr>
          <w:p w:rsidR="00F7449E" w:rsidRPr="00EC2060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lastRenderedPageBreak/>
              <w:t>не позднее</w:t>
            </w:r>
          </w:p>
          <w:p w:rsidR="0053531B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lastRenderedPageBreak/>
              <w:t xml:space="preserve">30 июня </w:t>
            </w:r>
          </w:p>
          <w:p w:rsidR="00F7449E" w:rsidRPr="00EC2060" w:rsidRDefault="00FC5F86" w:rsidP="00FC5F86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>2024</w:t>
            </w:r>
            <w:r w:rsidR="00F7449E" w:rsidRPr="00EC2060">
              <w:rPr>
                <w:bCs/>
                <w:spacing w:val="2"/>
                <w:szCs w:val="28"/>
              </w:rPr>
              <w:t xml:space="preserve"> года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F7449E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Реестр документов, подтверждающих приемку материальных ценностей и услуг в рамках создания Центров «Точка роста»</w:t>
            </w:r>
          </w:p>
        </w:tc>
        <w:tc>
          <w:tcPr>
            <w:tcW w:w="2706" w:type="dxa"/>
          </w:tcPr>
          <w:p w:rsidR="00F7449E" w:rsidRPr="006D7FA2" w:rsidRDefault="00EF0D8B" w:rsidP="00B856E2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RDefault="001238EB" w:rsidP="00FC5F86">
            <w:pPr>
              <w:rPr>
                <w:bCs/>
                <w:spacing w:val="2"/>
                <w:szCs w:val="28"/>
              </w:rPr>
            </w:pPr>
            <w:r>
              <w:rPr>
                <w:bCs/>
                <w:spacing w:val="2"/>
                <w:szCs w:val="28"/>
              </w:rPr>
              <w:t xml:space="preserve">утвержден </w:t>
            </w:r>
            <w:r w:rsidR="00F7449E" w:rsidRPr="00F7449E">
              <w:rPr>
                <w:bCs/>
                <w:spacing w:val="2"/>
                <w:szCs w:val="28"/>
              </w:rPr>
              <w:t xml:space="preserve">реестр документов по форме, определяемой </w:t>
            </w:r>
            <w:proofErr w:type="spellStart"/>
            <w:r w:rsidR="00F7449E" w:rsidRPr="00F7449E">
              <w:rPr>
                <w:bCs/>
                <w:spacing w:val="2"/>
                <w:szCs w:val="28"/>
              </w:rPr>
              <w:t>Минпросвещения</w:t>
            </w:r>
            <w:proofErr w:type="spellEnd"/>
            <w:r w:rsidR="00F7449E" w:rsidRPr="00F7449E">
              <w:rPr>
                <w:bCs/>
                <w:spacing w:val="2"/>
                <w:szCs w:val="28"/>
              </w:rPr>
              <w:t xml:space="preserve"> России или федеральным оператором</w:t>
            </w:r>
          </w:p>
        </w:tc>
        <w:tc>
          <w:tcPr>
            <w:tcW w:w="2551" w:type="dxa"/>
          </w:tcPr>
          <w:p w:rsidR="00F7449E" w:rsidRPr="00EC2060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не позднее</w:t>
            </w:r>
          </w:p>
          <w:p w:rsidR="0053531B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25 августа </w:t>
            </w:r>
          </w:p>
          <w:p w:rsidR="00F7449E" w:rsidRPr="00EC2060" w:rsidRDefault="00FC5F86" w:rsidP="00FC5F86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F7449E" w:rsidRPr="00EC2060">
              <w:rPr>
                <w:bCs/>
                <w:spacing w:val="2"/>
                <w:szCs w:val="28"/>
              </w:rPr>
              <w:t>года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F7449E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proofErr w:type="gramStart"/>
            <w:r w:rsidRPr="00EC2060">
              <w:rPr>
                <w:bCs/>
                <w:spacing w:val="2"/>
                <w:szCs w:val="28"/>
              </w:rPr>
              <w:t>Проведен</w:t>
            </w:r>
            <w:proofErr w:type="gramEnd"/>
            <w:r w:rsidRPr="00EC2060">
              <w:rPr>
                <w:bCs/>
                <w:spacing w:val="2"/>
                <w:szCs w:val="28"/>
              </w:rPr>
              <w:t xml:space="preserve"> </w:t>
            </w:r>
            <w:proofErr w:type="spellStart"/>
            <w:r w:rsidRPr="00EC2060">
              <w:rPr>
                <w:bCs/>
                <w:spacing w:val="2"/>
                <w:szCs w:val="28"/>
              </w:rPr>
              <w:t>фотомониторинг</w:t>
            </w:r>
            <w:proofErr w:type="spellEnd"/>
            <w:r w:rsidRPr="00EC2060">
              <w:rPr>
                <w:bCs/>
                <w:spacing w:val="2"/>
                <w:szCs w:val="28"/>
              </w:rPr>
              <w:t xml:space="preserve"> по приведению площадок Центров «Точка роста» в соответствие с методическими рекомендациями </w:t>
            </w:r>
            <w:proofErr w:type="spellStart"/>
            <w:r w:rsidRPr="00EC2060">
              <w:rPr>
                <w:bCs/>
                <w:spacing w:val="2"/>
                <w:szCs w:val="28"/>
              </w:rPr>
              <w:t>Минпросвещения</w:t>
            </w:r>
            <w:proofErr w:type="spellEnd"/>
            <w:r w:rsidRPr="00EC2060">
              <w:rPr>
                <w:bCs/>
                <w:spacing w:val="2"/>
                <w:szCs w:val="28"/>
              </w:rPr>
              <w:t xml:space="preserve"> России</w:t>
            </w:r>
          </w:p>
        </w:tc>
        <w:tc>
          <w:tcPr>
            <w:tcW w:w="2706" w:type="dxa"/>
          </w:tcPr>
          <w:p w:rsidR="00F7449E" w:rsidRPr="006D7FA2" w:rsidRDefault="00EF0D8B" w:rsidP="00B856E2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RDefault="001238EB" w:rsidP="00FC5F86">
            <w:pPr>
              <w:rPr>
                <w:bCs/>
                <w:spacing w:val="2"/>
                <w:szCs w:val="28"/>
              </w:rPr>
            </w:pPr>
            <w:proofErr w:type="gramStart"/>
            <w:r>
              <w:rPr>
                <w:bCs/>
                <w:spacing w:val="2"/>
                <w:szCs w:val="28"/>
              </w:rPr>
              <w:t>проведен</w:t>
            </w:r>
            <w:proofErr w:type="gramEnd"/>
            <w:r>
              <w:rPr>
                <w:bCs/>
                <w:spacing w:val="2"/>
                <w:szCs w:val="28"/>
              </w:rPr>
              <w:t xml:space="preserve"> </w:t>
            </w:r>
            <w:proofErr w:type="spellStart"/>
            <w:r w:rsidR="00F7449E" w:rsidRPr="00F7449E">
              <w:rPr>
                <w:bCs/>
                <w:spacing w:val="2"/>
                <w:szCs w:val="28"/>
              </w:rPr>
              <w:t>фотомониторинг</w:t>
            </w:r>
            <w:proofErr w:type="spellEnd"/>
            <w:r w:rsidR="00F7449E" w:rsidRPr="00F7449E">
              <w:rPr>
                <w:bCs/>
                <w:spacing w:val="2"/>
                <w:szCs w:val="28"/>
              </w:rPr>
              <w:t xml:space="preserve"> по форме, определяемой </w:t>
            </w:r>
            <w:proofErr w:type="spellStart"/>
            <w:r w:rsidR="00F7449E" w:rsidRPr="00F7449E">
              <w:rPr>
                <w:bCs/>
                <w:spacing w:val="2"/>
                <w:szCs w:val="28"/>
              </w:rPr>
              <w:t>Минпросвещения</w:t>
            </w:r>
            <w:proofErr w:type="spellEnd"/>
            <w:r w:rsidR="00F7449E" w:rsidRPr="00F7449E">
              <w:rPr>
                <w:bCs/>
                <w:spacing w:val="2"/>
                <w:szCs w:val="28"/>
              </w:rPr>
              <w:t xml:space="preserve"> России или федеральным оператором</w:t>
            </w:r>
          </w:p>
        </w:tc>
        <w:tc>
          <w:tcPr>
            <w:tcW w:w="2551" w:type="dxa"/>
          </w:tcPr>
          <w:p w:rsidR="0053531B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25 августа </w:t>
            </w:r>
          </w:p>
          <w:p w:rsidR="00F7449E" w:rsidRPr="00EC2060" w:rsidRDefault="00FC5F86" w:rsidP="00FC5F86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>2024</w:t>
            </w:r>
            <w:r w:rsidR="00F7449E" w:rsidRPr="00EC2060">
              <w:rPr>
                <w:bCs/>
                <w:spacing w:val="2"/>
                <w:szCs w:val="28"/>
              </w:rPr>
              <w:t xml:space="preserve"> года, далее ежегодно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F7449E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Сформирован единый комплексный план мероприятий по организационно-методической поддержке инфраструктуры национального проекта «Образование», в том числе Центров «Точка роста»</w:t>
            </w:r>
          </w:p>
        </w:tc>
        <w:tc>
          <w:tcPr>
            <w:tcW w:w="2706" w:type="dxa"/>
          </w:tcPr>
          <w:p w:rsidR="00F7449E" w:rsidRPr="006D7FA2" w:rsidRDefault="00EF0D8B" w:rsidP="00B856E2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Del="0078104C" w:rsidRDefault="001238EB" w:rsidP="00FC5F86">
            <w:pPr>
              <w:rPr>
                <w:bCs/>
                <w:spacing w:val="2"/>
                <w:szCs w:val="28"/>
              </w:rPr>
            </w:pPr>
            <w:r>
              <w:rPr>
                <w:bCs/>
                <w:spacing w:val="2"/>
                <w:szCs w:val="28"/>
              </w:rPr>
              <w:t xml:space="preserve">принято </w:t>
            </w:r>
            <w:r w:rsidR="00F7449E" w:rsidRPr="00F7449E">
              <w:rPr>
                <w:bCs/>
                <w:spacing w:val="2"/>
                <w:szCs w:val="28"/>
              </w:rPr>
              <w:t>распоряжение министерства образования Кировской области</w:t>
            </w:r>
          </w:p>
        </w:tc>
        <w:tc>
          <w:tcPr>
            <w:tcW w:w="2551" w:type="dxa"/>
          </w:tcPr>
          <w:p w:rsidR="00F7449E" w:rsidRPr="00EC2060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не позднее</w:t>
            </w:r>
          </w:p>
          <w:p w:rsidR="0053531B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25 августа </w:t>
            </w:r>
          </w:p>
          <w:p w:rsidR="00F7449E" w:rsidRPr="00EC2060" w:rsidDel="0078104C" w:rsidRDefault="00FC5F86" w:rsidP="00FC5F86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>2024</w:t>
            </w:r>
            <w:r w:rsidR="00F7449E" w:rsidRPr="00EC2060">
              <w:rPr>
                <w:bCs/>
                <w:spacing w:val="2"/>
                <w:szCs w:val="28"/>
              </w:rPr>
              <w:t xml:space="preserve"> года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1A24B2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Начало работы </w:t>
            </w:r>
            <w:r w:rsidRPr="00EC2060" w:rsidDel="0078104C">
              <w:rPr>
                <w:bCs/>
                <w:spacing w:val="2"/>
                <w:szCs w:val="28"/>
              </w:rPr>
              <w:t>Центр</w:t>
            </w:r>
            <w:r w:rsidRPr="00EC2060">
              <w:rPr>
                <w:bCs/>
                <w:spacing w:val="2"/>
                <w:szCs w:val="28"/>
              </w:rPr>
              <w:t>ов</w:t>
            </w:r>
            <w:r w:rsidRPr="00EC2060" w:rsidDel="0078104C">
              <w:rPr>
                <w:bCs/>
                <w:spacing w:val="2"/>
                <w:szCs w:val="28"/>
              </w:rPr>
              <w:t xml:space="preserve"> «Точка роста»</w:t>
            </w:r>
          </w:p>
        </w:tc>
        <w:tc>
          <w:tcPr>
            <w:tcW w:w="2706" w:type="dxa"/>
          </w:tcPr>
          <w:p w:rsidR="00F7449E" w:rsidRDefault="00EF0D8B" w:rsidP="00427BF9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RDefault="001A24B2" w:rsidP="00FC5F86">
            <w:pPr>
              <w:rPr>
                <w:bCs/>
                <w:spacing w:val="2"/>
                <w:szCs w:val="28"/>
              </w:rPr>
            </w:pPr>
            <w:r>
              <w:rPr>
                <w:bCs/>
                <w:spacing w:val="2"/>
                <w:szCs w:val="28"/>
              </w:rPr>
              <w:t>размещ</w:t>
            </w:r>
            <w:r w:rsidR="00C96226">
              <w:rPr>
                <w:bCs/>
                <w:spacing w:val="2"/>
                <w:szCs w:val="28"/>
              </w:rPr>
              <w:t xml:space="preserve">ена информация о начале работы Центров </w:t>
            </w:r>
            <w:r w:rsidR="00C96226" w:rsidRPr="00EC2060" w:rsidDel="0078104C">
              <w:rPr>
                <w:bCs/>
                <w:spacing w:val="2"/>
                <w:szCs w:val="28"/>
              </w:rPr>
              <w:t>«Точка роста»</w:t>
            </w:r>
            <w:r>
              <w:rPr>
                <w:bCs/>
                <w:spacing w:val="2"/>
                <w:szCs w:val="28"/>
              </w:rPr>
              <w:t xml:space="preserve"> в средствах массовой информации</w:t>
            </w:r>
            <w:r w:rsidR="00F7449E" w:rsidRPr="00F7449E">
              <w:rPr>
                <w:bCs/>
                <w:spacing w:val="2"/>
                <w:szCs w:val="28"/>
              </w:rPr>
              <w:t xml:space="preserve">, наличие заполненного раздела о Центре «Точка роста» на сайте </w:t>
            </w:r>
            <w:r w:rsidR="00F7449E" w:rsidRPr="00F7449E">
              <w:rPr>
                <w:bCs/>
                <w:spacing w:val="2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2551" w:type="dxa"/>
          </w:tcPr>
          <w:p w:rsidR="0053531B" w:rsidRDefault="00F7449E" w:rsidP="001A52E0">
            <w:pPr>
              <w:jc w:val="center"/>
              <w:rPr>
                <w:bCs/>
                <w:spacing w:val="2"/>
                <w:szCs w:val="28"/>
              </w:rPr>
            </w:pPr>
            <w:r w:rsidRPr="00EC2060" w:rsidDel="0078104C">
              <w:rPr>
                <w:bCs/>
                <w:spacing w:val="2"/>
                <w:szCs w:val="28"/>
              </w:rPr>
              <w:lastRenderedPageBreak/>
              <w:t>1</w:t>
            </w:r>
            <w:r w:rsidRPr="00EC2060">
              <w:rPr>
                <w:bCs/>
                <w:spacing w:val="2"/>
                <w:szCs w:val="28"/>
              </w:rPr>
              <w:t>5</w:t>
            </w:r>
            <w:r w:rsidRPr="00EC2060" w:rsidDel="0078104C">
              <w:rPr>
                <w:bCs/>
                <w:spacing w:val="2"/>
                <w:szCs w:val="28"/>
              </w:rPr>
              <w:t xml:space="preserve"> сентября</w:t>
            </w:r>
            <w:r w:rsidRPr="00EC2060">
              <w:rPr>
                <w:bCs/>
                <w:spacing w:val="2"/>
                <w:szCs w:val="28"/>
              </w:rPr>
              <w:t xml:space="preserve"> </w:t>
            </w:r>
          </w:p>
          <w:p w:rsidR="00F7449E" w:rsidRPr="00EC2060" w:rsidRDefault="00FC5F86" w:rsidP="001A52E0">
            <w:pPr>
              <w:jc w:val="center"/>
              <w:rPr>
                <w:bCs/>
                <w:spacing w:val="2"/>
                <w:szCs w:val="28"/>
              </w:rPr>
            </w:pPr>
            <w:r>
              <w:rPr>
                <w:sz w:val="24"/>
                <w:szCs w:val="24"/>
              </w:rPr>
              <w:t>2024</w:t>
            </w:r>
            <w:r w:rsidR="00F7449E" w:rsidRPr="00EC2060" w:rsidDel="0078104C">
              <w:rPr>
                <w:bCs/>
                <w:spacing w:val="2"/>
                <w:szCs w:val="28"/>
              </w:rPr>
              <w:t xml:space="preserve"> года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1A24B2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4824" w:type="dxa"/>
          </w:tcPr>
          <w:p w:rsidR="00427BF9" w:rsidRPr="00EC2060" w:rsidDel="0078104C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706" w:type="dxa"/>
          </w:tcPr>
          <w:p w:rsidR="00F7449E" w:rsidRDefault="00EF0D8B" w:rsidP="00427BF9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Del="0078104C" w:rsidRDefault="001A24B2" w:rsidP="00FC5F86">
            <w:pPr>
              <w:rPr>
                <w:bCs/>
                <w:spacing w:val="2"/>
                <w:szCs w:val="28"/>
              </w:rPr>
            </w:pPr>
            <w:r>
              <w:rPr>
                <w:bCs/>
                <w:spacing w:val="2"/>
                <w:szCs w:val="28"/>
              </w:rPr>
              <w:t xml:space="preserve">направлен </w:t>
            </w:r>
            <w:r w:rsidR="00F7449E" w:rsidRPr="00F7449E">
              <w:rPr>
                <w:bCs/>
                <w:spacing w:val="2"/>
                <w:szCs w:val="28"/>
              </w:rPr>
              <w:t>отчет о выполнении показателей федеральному оператору</w:t>
            </w:r>
          </w:p>
        </w:tc>
        <w:tc>
          <w:tcPr>
            <w:tcW w:w="2551" w:type="dxa"/>
          </w:tcPr>
          <w:p w:rsidR="00F7449E" w:rsidRPr="00EC2060" w:rsidDel="0078104C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 xml:space="preserve">1 октября </w:t>
            </w:r>
            <w:r w:rsidR="00FC5F86">
              <w:rPr>
                <w:sz w:val="24"/>
                <w:szCs w:val="24"/>
              </w:rPr>
              <w:t>2024</w:t>
            </w:r>
            <w:r w:rsidRPr="00EC2060" w:rsidDel="0078104C">
              <w:rPr>
                <w:bCs/>
                <w:spacing w:val="2"/>
                <w:szCs w:val="28"/>
              </w:rPr>
              <w:t xml:space="preserve"> года</w:t>
            </w:r>
            <w:r w:rsidRPr="00EC2060">
              <w:rPr>
                <w:bCs/>
                <w:spacing w:val="2"/>
                <w:szCs w:val="28"/>
              </w:rPr>
              <w:t>, далее – ежеквартально</w:t>
            </w:r>
          </w:p>
        </w:tc>
      </w:tr>
      <w:tr w:rsidR="00F7449E" w:rsidRPr="006D7FA2" w:rsidTr="0053531B">
        <w:tc>
          <w:tcPr>
            <w:tcW w:w="834" w:type="dxa"/>
          </w:tcPr>
          <w:p w:rsidR="00F7449E" w:rsidRDefault="001A24B2" w:rsidP="00BC7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4" w:type="dxa"/>
          </w:tcPr>
          <w:p w:rsidR="00F7449E" w:rsidRPr="00EC2060" w:rsidRDefault="00F7449E" w:rsidP="00FC5F86">
            <w:pPr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Информация о повышении квалификации педагогических работников, реализующих образовательные программы на базе Центра «Точка роста»</w:t>
            </w:r>
          </w:p>
        </w:tc>
        <w:tc>
          <w:tcPr>
            <w:tcW w:w="2706" w:type="dxa"/>
          </w:tcPr>
          <w:p w:rsidR="00F7449E" w:rsidRDefault="00EF0D8B" w:rsidP="00427BF9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 xml:space="preserve">министерство образования </w:t>
            </w:r>
            <w:r w:rsidRPr="006D7FA2">
              <w:rPr>
                <w:bCs/>
                <w:spacing w:val="2"/>
                <w:sz w:val="28"/>
                <w:szCs w:val="28"/>
              </w:rPr>
              <w:t>Кир</w:t>
            </w:r>
            <w:r>
              <w:rPr>
                <w:bCs/>
                <w:spacing w:val="2"/>
                <w:sz w:val="28"/>
                <w:szCs w:val="28"/>
              </w:rPr>
              <w:t>о</w:t>
            </w:r>
            <w:r w:rsidRPr="006D7FA2">
              <w:rPr>
                <w:bCs/>
                <w:spacing w:val="2"/>
                <w:sz w:val="28"/>
                <w:szCs w:val="28"/>
              </w:rPr>
              <w:t>вск</w:t>
            </w:r>
            <w:r>
              <w:rPr>
                <w:bCs/>
                <w:spacing w:val="2"/>
                <w:sz w:val="28"/>
                <w:szCs w:val="28"/>
              </w:rPr>
              <w:t>ой</w:t>
            </w:r>
            <w:r w:rsidRPr="006D7FA2">
              <w:rPr>
                <w:bCs/>
                <w:spacing w:val="2"/>
                <w:sz w:val="28"/>
                <w:szCs w:val="28"/>
              </w:rPr>
              <w:t xml:space="preserve"> област</w:t>
            </w:r>
            <w:r>
              <w:rPr>
                <w:bCs/>
                <w:spacing w:val="2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F7449E" w:rsidRPr="00F7449E" w:rsidRDefault="001A24B2" w:rsidP="00FC5F86">
            <w:pPr>
              <w:rPr>
                <w:bCs/>
                <w:spacing w:val="2"/>
                <w:szCs w:val="28"/>
              </w:rPr>
            </w:pPr>
            <w:r>
              <w:rPr>
                <w:bCs/>
                <w:spacing w:val="2"/>
                <w:szCs w:val="28"/>
              </w:rPr>
              <w:t xml:space="preserve">подготовлена </w:t>
            </w:r>
            <w:r w:rsidR="00F7449E" w:rsidRPr="00F7449E">
              <w:rPr>
                <w:bCs/>
                <w:spacing w:val="2"/>
                <w:szCs w:val="28"/>
              </w:rPr>
              <w:t xml:space="preserve">информация о повышении квалификации по форме, определяемой </w:t>
            </w:r>
            <w:proofErr w:type="spellStart"/>
            <w:r w:rsidR="00F7449E" w:rsidRPr="00F7449E">
              <w:rPr>
                <w:bCs/>
                <w:spacing w:val="2"/>
                <w:szCs w:val="28"/>
              </w:rPr>
              <w:t>Минпросвещения</w:t>
            </w:r>
            <w:proofErr w:type="spellEnd"/>
            <w:r w:rsidR="00F7449E" w:rsidRPr="00F7449E">
              <w:rPr>
                <w:bCs/>
                <w:spacing w:val="2"/>
                <w:szCs w:val="28"/>
              </w:rPr>
              <w:t xml:space="preserve"> России или федеральным оператором</w:t>
            </w:r>
          </w:p>
        </w:tc>
        <w:tc>
          <w:tcPr>
            <w:tcW w:w="2551" w:type="dxa"/>
          </w:tcPr>
          <w:p w:rsidR="00F7449E" w:rsidRPr="00EC2060" w:rsidRDefault="00F7449E" w:rsidP="00FC5F86">
            <w:pPr>
              <w:jc w:val="center"/>
              <w:rPr>
                <w:bCs/>
                <w:spacing w:val="2"/>
                <w:szCs w:val="28"/>
              </w:rPr>
            </w:pPr>
            <w:r w:rsidRPr="00EC2060">
              <w:rPr>
                <w:bCs/>
                <w:spacing w:val="2"/>
                <w:szCs w:val="28"/>
              </w:rPr>
              <w:t>в течение календарного года</w:t>
            </w:r>
          </w:p>
        </w:tc>
      </w:tr>
    </w:tbl>
    <w:p w:rsidR="00AC289C" w:rsidRDefault="00AC289C" w:rsidP="003C3017">
      <w:pPr>
        <w:jc w:val="both"/>
        <w:rPr>
          <w:sz w:val="24"/>
          <w:szCs w:val="24"/>
        </w:rPr>
      </w:pPr>
    </w:p>
    <w:p w:rsidR="00AC289C" w:rsidRPr="003C3017" w:rsidRDefault="00AC289C" w:rsidP="00AC289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AC289C" w:rsidRPr="003C3017" w:rsidSect="009E30FB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C1" w:rsidRDefault="004A0AC1" w:rsidP="00453B35">
      <w:r>
        <w:separator/>
      </w:r>
    </w:p>
  </w:endnote>
  <w:endnote w:type="continuationSeparator" w:id="0">
    <w:p w:rsidR="004A0AC1" w:rsidRDefault="004A0AC1" w:rsidP="0045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C1" w:rsidRDefault="004A0AC1" w:rsidP="00453B35">
      <w:r>
        <w:separator/>
      </w:r>
    </w:p>
  </w:footnote>
  <w:footnote w:type="continuationSeparator" w:id="0">
    <w:p w:rsidR="004A0AC1" w:rsidRDefault="004A0AC1" w:rsidP="00453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231001"/>
      <w:docPartObj>
        <w:docPartGallery w:val="Page Numbers (Top of Page)"/>
        <w:docPartUnique/>
      </w:docPartObj>
    </w:sdtPr>
    <w:sdtContent>
      <w:p w:rsidR="004A0AC1" w:rsidRDefault="00B41B99">
        <w:pPr>
          <w:pStyle w:val="a3"/>
          <w:jc w:val="center"/>
        </w:pPr>
        <w:fldSimple w:instr=" PAGE   \* MERGEFORMAT ">
          <w:r w:rsidR="0016601A">
            <w:rPr>
              <w:noProof/>
            </w:rPr>
            <w:t>2</w:t>
          </w:r>
        </w:fldSimple>
      </w:p>
    </w:sdtContent>
  </w:sdt>
  <w:p w:rsidR="004A0AC1" w:rsidRDefault="004A0A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D25"/>
    <w:multiLevelType w:val="hybridMultilevel"/>
    <w:tmpl w:val="03BA5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7F4C"/>
    <w:multiLevelType w:val="hybridMultilevel"/>
    <w:tmpl w:val="44F4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222D3"/>
    <w:multiLevelType w:val="hybridMultilevel"/>
    <w:tmpl w:val="2904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BC6"/>
    <w:rsid w:val="00005C68"/>
    <w:rsid w:val="000133AA"/>
    <w:rsid w:val="000170B7"/>
    <w:rsid w:val="00022FDF"/>
    <w:rsid w:val="00042F40"/>
    <w:rsid w:val="000505D9"/>
    <w:rsid w:val="00065E8A"/>
    <w:rsid w:val="00071722"/>
    <w:rsid w:val="000842C6"/>
    <w:rsid w:val="00094BC6"/>
    <w:rsid w:val="000A553B"/>
    <w:rsid w:val="000F21BF"/>
    <w:rsid w:val="0010379B"/>
    <w:rsid w:val="00104247"/>
    <w:rsid w:val="001054C1"/>
    <w:rsid w:val="00107EDF"/>
    <w:rsid w:val="00111C09"/>
    <w:rsid w:val="001172F6"/>
    <w:rsid w:val="001238EB"/>
    <w:rsid w:val="00152487"/>
    <w:rsid w:val="0016601A"/>
    <w:rsid w:val="00187862"/>
    <w:rsid w:val="001A24B2"/>
    <w:rsid w:val="001A52E0"/>
    <w:rsid w:val="001B1ECD"/>
    <w:rsid w:val="001C0890"/>
    <w:rsid w:val="001C6568"/>
    <w:rsid w:val="001D351B"/>
    <w:rsid w:val="001F0A92"/>
    <w:rsid w:val="00235278"/>
    <w:rsid w:val="00250AD7"/>
    <w:rsid w:val="00286299"/>
    <w:rsid w:val="00290CF4"/>
    <w:rsid w:val="00291348"/>
    <w:rsid w:val="002A5847"/>
    <w:rsid w:val="002A767C"/>
    <w:rsid w:val="002A7BB9"/>
    <w:rsid w:val="002B58D8"/>
    <w:rsid w:val="002B6497"/>
    <w:rsid w:val="002B6F2F"/>
    <w:rsid w:val="002C0675"/>
    <w:rsid w:val="002E4A30"/>
    <w:rsid w:val="002F480E"/>
    <w:rsid w:val="003125D3"/>
    <w:rsid w:val="00326C60"/>
    <w:rsid w:val="00350C67"/>
    <w:rsid w:val="0036009C"/>
    <w:rsid w:val="0039274C"/>
    <w:rsid w:val="003B4E4C"/>
    <w:rsid w:val="003C0A34"/>
    <w:rsid w:val="003C3017"/>
    <w:rsid w:val="003C691D"/>
    <w:rsid w:val="003C724A"/>
    <w:rsid w:val="003D1C62"/>
    <w:rsid w:val="003D1D21"/>
    <w:rsid w:val="003E3A98"/>
    <w:rsid w:val="003F06CF"/>
    <w:rsid w:val="00406395"/>
    <w:rsid w:val="00427BF9"/>
    <w:rsid w:val="004408B9"/>
    <w:rsid w:val="0044368B"/>
    <w:rsid w:val="004462D1"/>
    <w:rsid w:val="00453B35"/>
    <w:rsid w:val="00463A7D"/>
    <w:rsid w:val="00494021"/>
    <w:rsid w:val="004A0171"/>
    <w:rsid w:val="004A0AC1"/>
    <w:rsid w:val="004B4625"/>
    <w:rsid w:val="004B5E29"/>
    <w:rsid w:val="004D2A4A"/>
    <w:rsid w:val="004D5DE3"/>
    <w:rsid w:val="004E11A0"/>
    <w:rsid w:val="004E2A4E"/>
    <w:rsid w:val="004F033E"/>
    <w:rsid w:val="004F0A70"/>
    <w:rsid w:val="0053531B"/>
    <w:rsid w:val="005C59FA"/>
    <w:rsid w:val="005E644B"/>
    <w:rsid w:val="0065133C"/>
    <w:rsid w:val="00652714"/>
    <w:rsid w:val="00670ADC"/>
    <w:rsid w:val="00672B73"/>
    <w:rsid w:val="006803FF"/>
    <w:rsid w:val="00692448"/>
    <w:rsid w:val="006D7FA2"/>
    <w:rsid w:val="006F6546"/>
    <w:rsid w:val="00725E1E"/>
    <w:rsid w:val="007843DF"/>
    <w:rsid w:val="0078738B"/>
    <w:rsid w:val="007A00A1"/>
    <w:rsid w:val="007A2B87"/>
    <w:rsid w:val="007C23C5"/>
    <w:rsid w:val="007D778A"/>
    <w:rsid w:val="007E68E0"/>
    <w:rsid w:val="007F58FF"/>
    <w:rsid w:val="008036F9"/>
    <w:rsid w:val="008064B9"/>
    <w:rsid w:val="00816444"/>
    <w:rsid w:val="00817024"/>
    <w:rsid w:val="008459C7"/>
    <w:rsid w:val="00863BD9"/>
    <w:rsid w:val="008724C6"/>
    <w:rsid w:val="008A2019"/>
    <w:rsid w:val="008B2A19"/>
    <w:rsid w:val="008B619D"/>
    <w:rsid w:val="008C7562"/>
    <w:rsid w:val="008E075C"/>
    <w:rsid w:val="008F6D89"/>
    <w:rsid w:val="00912F2F"/>
    <w:rsid w:val="00913309"/>
    <w:rsid w:val="00920A0B"/>
    <w:rsid w:val="00943E3B"/>
    <w:rsid w:val="0096789E"/>
    <w:rsid w:val="00970C77"/>
    <w:rsid w:val="009A1803"/>
    <w:rsid w:val="009A301C"/>
    <w:rsid w:val="009A4146"/>
    <w:rsid w:val="009C1150"/>
    <w:rsid w:val="009D715D"/>
    <w:rsid w:val="009D754D"/>
    <w:rsid w:val="009E0524"/>
    <w:rsid w:val="009E30FB"/>
    <w:rsid w:val="009F04AF"/>
    <w:rsid w:val="00A170B5"/>
    <w:rsid w:val="00A22FC6"/>
    <w:rsid w:val="00A27C56"/>
    <w:rsid w:val="00A701F6"/>
    <w:rsid w:val="00A82687"/>
    <w:rsid w:val="00AC289C"/>
    <w:rsid w:val="00AE11AE"/>
    <w:rsid w:val="00AE4A83"/>
    <w:rsid w:val="00AF0DE0"/>
    <w:rsid w:val="00B10A14"/>
    <w:rsid w:val="00B14BA4"/>
    <w:rsid w:val="00B27724"/>
    <w:rsid w:val="00B41B99"/>
    <w:rsid w:val="00B54AC1"/>
    <w:rsid w:val="00B6354A"/>
    <w:rsid w:val="00B64E43"/>
    <w:rsid w:val="00B856E2"/>
    <w:rsid w:val="00B91AB3"/>
    <w:rsid w:val="00BA7C29"/>
    <w:rsid w:val="00BC7EE5"/>
    <w:rsid w:val="00BD6F6D"/>
    <w:rsid w:val="00BE5896"/>
    <w:rsid w:val="00BF1686"/>
    <w:rsid w:val="00BF1BA8"/>
    <w:rsid w:val="00C6246E"/>
    <w:rsid w:val="00C65ACE"/>
    <w:rsid w:val="00C811A0"/>
    <w:rsid w:val="00C92A23"/>
    <w:rsid w:val="00C93502"/>
    <w:rsid w:val="00C95489"/>
    <w:rsid w:val="00C96226"/>
    <w:rsid w:val="00C967DF"/>
    <w:rsid w:val="00CA0700"/>
    <w:rsid w:val="00CA7082"/>
    <w:rsid w:val="00CF537E"/>
    <w:rsid w:val="00CF777F"/>
    <w:rsid w:val="00D46969"/>
    <w:rsid w:val="00D64775"/>
    <w:rsid w:val="00DA64DB"/>
    <w:rsid w:val="00DB2771"/>
    <w:rsid w:val="00DB58F5"/>
    <w:rsid w:val="00DB75D1"/>
    <w:rsid w:val="00DC15C5"/>
    <w:rsid w:val="00DC3913"/>
    <w:rsid w:val="00DC4AC3"/>
    <w:rsid w:val="00DE7B97"/>
    <w:rsid w:val="00E21B34"/>
    <w:rsid w:val="00E3026D"/>
    <w:rsid w:val="00E46796"/>
    <w:rsid w:val="00E57DA4"/>
    <w:rsid w:val="00E6758E"/>
    <w:rsid w:val="00E91E1C"/>
    <w:rsid w:val="00EA0AF2"/>
    <w:rsid w:val="00EA2C70"/>
    <w:rsid w:val="00EB10B9"/>
    <w:rsid w:val="00EB4CC0"/>
    <w:rsid w:val="00EC2060"/>
    <w:rsid w:val="00ED6991"/>
    <w:rsid w:val="00EE43C5"/>
    <w:rsid w:val="00EE72FB"/>
    <w:rsid w:val="00EF0D8B"/>
    <w:rsid w:val="00F51C50"/>
    <w:rsid w:val="00F52DD3"/>
    <w:rsid w:val="00F706E3"/>
    <w:rsid w:val="00F7449E"/>
    <w:rsid w:val="00F8449E"/>
    <w:rsid w:val="00FA11A2"/>
    <w:rsid w:val="00FA3512"/>
    <w:rsid w:val="00FC5F86"/>
    <w:rsid w:val="00FD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4BC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3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53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E21B34"/>
    <w:pPr>
      <w:ind w:left="720"/>
      <w:contextualSpacing/>
    </w:pPr>
  </w:style>
  <w:style w:type="table" w:styleId="a9">
    <w:name w:val="Table Grid"/>
    <w:basedOn w:val="a1"/>
    <w:uiPriority w:val="59"/>
    <w:rsid w:val="006D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9D715D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D71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65E8A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5E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5E8A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913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1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Абзац списка Знак"/>
    <w:link w:val="a7"/>
    <w:uiPriority w:val="34"/>
    <w:rsid w:val="00EC2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2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3283D-9853-463D-8899-29A816FD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rogacheva</cp:lastModifiedBy>
  <cp:revision>90</cp:revision>
  <cp:lastPrinted>2023-11-21T13:46:00Z</cp:lastPrinted>
  <dcterms:created xsi:type="dcterms:W3CDTF">2018-10-16T14:46:00Z</dcterms:created>
  <dcterms:modified xsi:type="dcterms:W3CDTF">2023-11-21T15:59:00Z</dcterms:modified>
</cp:coreProperties>
</file>